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НАРОДНЫХ ДЕПУТАТОВ ГОРОДА ПОЧЕПА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47CA0">
        <w:rPr>
          <w:rFonts w:ascii="Times New Roman" w:hAnsi="Times New Roman" w:cs="Times New Roman"/>
          <w:sz w:val="28"/>
          <w:szCs w:val="28"/>
        </w:rPr>
        <w:t>24.12.</w:t>
      </w:r>
      <w:r>
        <w:rPr>
          <w:rFonts w:ascii="Times New Roman" w:hAnsi="Times New Roman" w:cs="Times New Roman"/>
          <w:sz w:val="28"/>
          <w:szCs w:val="28"/>
        </w:rPr>
        <w:t xml:space="preserve"> 2018</w:t>
      </w:r>
      <w:r w:rsidR="00047CA0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47CA0">
        <w:rPr>
          <w:rFonts w:ascii="Times New Roman" w:hAnsi="Times New Roman" w:cs="Times New Roman"/>
          <w:sz w:val="28"/>
          <w:szCs w:val="28"/>
        </w:rPr>
        <w:t>194</w:t>
      </w:r>
    </w:p>
    <w:p w:rsid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1F35" w:rsidRP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2E06"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8D2E06" w:rsidRP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2E0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D2E06" w:rsidRP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2E06">
        <w:rPr>
          <w:rFonts w:ascii="Times New Roman" w:hAnsi="Times New Roman" w:cs="Times New Roman"/>
          <w:sz w:val="28"/>
          <w:szCs w:val="28"/>
        </w:rPr>
        <w:t xml:space="preserve">«Город Почеп» </w:t>
      </w:r>
      <w:proofErr w:type="spellStart"/>
      <w:r w:rsidRPr="008D2E06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</w:p>
    <w:p w:rsidR="00362993" w:rsidRP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2E06">
        <w:rPr>
          <w:rFonts w:ascii="Times New Roman" w:hAnsi="Times New Roman" w:cs="Times New Roman"/>
          <w:sz w:val="28"/>
          <w:szCs w:val="28"/>
        </w:rPr>
        <w:t>муниципальному району</w:t>
      </w:r>
    </w:p>
    <w:p w:rsidR="00362993" w:rsidRDefault="00362993"/>
    <w:p w:rsidR="00362993" w:rsidRDefault="00362993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Со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вет народных депутатов города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очепа</w:t>
      </w:r>
    </w:p>
    <w:p w:rsidR="00362993" w:rsidRDefault="008D2E06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</w:rPr>
        <w:t>ЕШ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ИЛ:</w:t>
      </w:r>
    </w:p>
    <w:p w:rsidR="00362993" w:rsidRDefault="00362993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36299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муниципальному району осуществление части полномочий в пределах компетенции установленной Уставом МО «Город Почеп» по решению вопросов местного значения:</w:t>
      </w:r>
    </w:p>
    <w:p w:rsidR="00362993" w:rsidRDefault="008D2E06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62993" w:rsidRDefault="00362993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</w:t>
      </w:r>
      <w:r w:rsidR="00E53671">
        <w:rPr>
          <w:rFonts w:ascii="Times New Roman" w:eastAsia="Times New Roman" w:hAnsi="Times New Roman" w:cs="Times New Roman"/>
          <w:color w:val="000000"/>
          <w:sz w:val="28"/>
          <w:szCs w:val="28"/>
        </w:rPr>
        <w:t>аций культуры (в части осуществления деятельности  МБУК «РМДК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7CA0" w:rsidRDefault="00047CA0" w:rsidP="00047C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(в части осуществления деятельности киносети).</w:t>
      </w:r>
    </w:p>
    <w:p w:rsidR="007707DF" w:rsidRDefault="007707DF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Передать на 2019 год полномочия контрольно-счетного органа Почепского городского поселения по осуществлению  внешнего муниципального финансового контроля контрольно-счетному органу Почепского муниципального района – Контрольно счетной палате Почепского муниципального района.</w:t>
      </w:r>
    </w:p>
    <w:p w:rsidR="00362993" w:rsidRDefault="00DB2CAA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  Порядок   предоставления   иных   межбюджетных  трансфертов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7CA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047CA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047CA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47CA0"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 «</w:t>
      </w:r>
      <w:proofErr w:type="spellStart"/>
      <w:r w:rsidR="00047CA0">
        <w:rPr>
          <w:rFonts w:ascii="Times New Roman" w:hAnsi="Times New Roman"/>
          <w:bCs/>
          <w:color w:val="000000"/>
          <w:sz w:val="28"/>
          <w:szCs w:val="28"/>
        </w:rPr>
        <w:t>Почепский</w:t>
      </w:r>
      <w:proofErr w:type="spellEnd"/>
      <w:r w:rsidR="00047CA0">
        <w:rPr>
          <w:rFonts w:ascii="Times New Roman" w:hAnsi="Times New Roman"/>
          <w:bCs/>
          <w:color w:val="000000"/>
          <w:sz w:val="28"/>
          <w:szCs w:val="28"/>
        </w:rPr>
        <w:t xml:space="preserve"> район» из бюджета муниципального образования «город Почеп»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       осуществление       части       полномочий,</w:t>
      </w:r>
      <w:r w:rsidR="007707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указанных в п</w:t>
      </w:r>
      <w:r w:rsidR="00047CA0">
        <w:rPr>
          <w:rFonts w:ascii="Times New Roman" w:eastAsia="Times New Roman" w:hAnsi="Times New Roman" w:cs="Times New Roman"/>
          <w:color w:val="000000"/>
          <w:sz w:val="28"/>
          <w:szCs w:val="28"/>
        </w:rPr>
        <w:t>унктах 1.1.-1.3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 пункте  2.</w:t>
      </w:r>
    </w:p>
    <w:p w:rsidR="00362993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текст Соглашения о передаче части полномочий, указанных в пунктах 1.1-1.</w:t>
      </w:r>
      <w:r w:rsidR="00047CA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пункте 2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решения согласно приложению 2 к настоящему решению.</w:t>
      </w:r>
    </w:p>
    <w:p w:rsidR="00362993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дминистрации Почепского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контрольно-счетной палате Почепского муниципального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заключить соглашен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передаче осуществления части полномочий, указанных в пунктах 1.1.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-1.</w:t>
      </w:r>
      <w:r w:rsidR="00047CA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пункте 2 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решения на 2019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</w:p>
    <w:p w:rsidR="00362993" w:rsidRPr="001F607F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решение подлежит публикации в </w:t>
      </w:r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газете «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Почепское</w:t>
      </w:r>
      <w:proofErr w:type="spellEnd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слово», а также на официальном сайте администрации 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в сети Интернет (</w:t>
      </w:r>
      <w:r w:rsidR="001F607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www</w:t>
      </w:r>
      <w:r w:rsidR="001F607F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admpochep</w:t>
      </w:r>
      <w:proofErr w:type="spellEnd"/>
      <w:r w:rsidR="001F607F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1F607F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62993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  решение   вступает   в  силу   со  дня   его  опубликования     и</w:t>
      </w:r>
    </w:p>
    <w:p w:rsidR="00FD1A31" w:rsidRDefault="00362993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распространяется на правоотноше</w:t>
      </w:r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ния, возникающие с 1 января 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FD1A31" w:rsidRPr="00FD1A31" w:rsidRDefault="00FD1A31" w:rsidP="00FD1A31">
      <w:pPr>
        <w:rPr>
          <w:rFonts w:ascii="Times New Roman" w:hAnsi="Times New Roman" w:cs="Times New Roman"/>
          <w:sz w:val="24"/>
          <w:szCs w:val="24"/>
        </w:rPr>
      </w:pPr>
    </w:p>
    <w:p w:rsidR="00FD1A31" w:rsidRPr="00FD1A31" w:rsidRDefault="00FD1A31" w:rsidP="00FD1A31">
      <w:pPr>
        <w:rPr>
          <w:rFonts w:ascii="Times New Roman" w:hAnsi="Times New Roman" w:cs="Times New Roman"/>
          <w:sz w:val="24"/>
          <w:szCs w:val="24"/>
        </w:rPr>
      </w:pPr>
    </w:p>
    <w:p w:rsidR="00FD1A31" w:rsidRDefault="00FD1A31" w:rsidP="00FD1A31">
      <w:pPr>
        <w:rPr>
          <w:rFonts w:ascii="Times New Roman" w:hAnsi="Times New Roman" w:cs="Times New Roman"/>
          <w:sz w:val="24"/>
          <w:szCs w:val="24"/>
        </w:rPr>
      </w:pPr>
    </w:p>
    <w:p w:rsidR="00362993" w:rsidRPr="00FD1A31" w:rsidRDefault="00FD1A31" w:rsidP="00FD1A31">
      <w:pPr>
        <w:rPr>
          <w:rFonts w:ascii="Times New Roman" w:hAnsi="Times New Roman" w:cs="Times New Roman"/>
          <w:sz w:val="28"/>
          <w:szCs w:val="28"/>
        </w:rPr>
      </w:pPr>
      <w:r w:rsidRPr="00FD1A31">
        <w:rPr>
          <w:rFonts w:ascii="Times New Roman" w:hAnsi="Times New Roman" w:cs="Times New Roman"/>
          <w:sz w:val="28"/>
          <w:szCs w:val="28"/>
        </w:rPr>
        <w:t xml:space="preserve">Глава города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D1A31">
        <w:rPr>
          <w:rFonts w:ascii="Times New Roman" w:hAnsi="Times New Roman" w:cs="Times New Roman"/>
          <w:sz w:val="28"/>
          <w:szCs w:val="28"/>
        </w:rPr>
        <w:t xml:space="preserve">                       А.Л. Козлов</w:t>
      </w:r>
    </w:p>
    <w:sectPr w:rsidR="00362993" w:rsidRPr="00FD1A31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993"/>
    <w:rsid w:val="00047CA0"/>
    <w:rsid w:val="001F607F"/>
    <w:rsid w:val="00362993"/>
    <w:rsid w:val="005A04A5"/>
    <w:rsid w:val="007707DF"/>
    <w:rsid w:val="007C0FC7"/>
    <w:rsid w:val="008D2E06"/>
    <w:rsid w:val="00B64562"/>
    <w:rsid w:val="00DB2CAA"/>
    <w:rsid w:val="00E32F8D"/>
    <w:rsid w:val="00E53671"/>
    <w:rsid w:val="00EF0C38"/>
    <w:rsid w:val="00F81F35"/>
    <w:rsid w:val="00FD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Евгения</cp:lastModifiedBy>
  <cp:revision>9</cp:revision>
  <dcterms:created xsi:type="dcterms:W3CDTF">2018-12-20T07:36:00Z</dcterms:created>
  <dcterms:modified xsi:type="dcterms:W3CDTF">2019-01-22T08:09:00Z</dcterms:modified>
</cp:coreProperties>
</file>